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7" w:rsidRPr="00FF3205" w:rsidRDefault="006F1077" w:rsidP="006F1077">
      <w:pPr>
        <w:rPr>
          <w:rFonts w:ascii="PT Sans" w:hAnsi="PT Sans"/>
          <w:color w:val="1F497D" w:themeColor="text2"/>
          <w:sz w:val="28"/>
          <w:szCs w:val="28"/>
        </w:rPr>
      </w:pPr>
      <w:r w:rsidRPr="00FF3205">
        <w:rPr>
          <w:rFonts w:ascii="PT Sans" w:hAnsi="PT Sans"/>
          <w:color w:val="1F497D" w:themeColor="text2"/>
          <w:sz w:val="28"/>
          <w:szCs w:val="28"/>
        </w:rPr>
        <w:t>Definitief programma vrijdag 7 april</w:t>
      </w:r>
    </w:p>
    <w:p w:rsidR="00FF3205" w:rsidRPr="00FF3205" w:rsidRDefault="00FF3205" w:rsidP="006F1077">
      <w:pPr>
        <w:rPr>
          <w:rFonts w:ascii="PT Sans" w:hAnsi="PT Sans"/>
          <w:color w:val="1F497D" w:themeColor="text2"/>
          <w:sz w:val="28"/>
          <w:szCs w:val="28"/>
        </w:rPr>
      </w:pPr>
    </w:p>
    <w:p w:rsidR="00FF3205" w:rsidRPr="00FF3205" w:rsidRDefault="00FF3205" w:rsidP="00FF3205">
      <w:pPr>
        <w:ind w:left="708"/>
        <w:rPr>
          <w:rFonts w:ascii="PT Sans" w:hAnsi="PT Sans"/>
          <w:b/>
          <w:color w:val="1F497D" w:themeColor="text2"/>
          <w:sz w:val="28"/>
          <w:szCs w:val="28"/>
        </w:rPr>
      </w:pPr>
      <w:r w:rsidRPr="00FF3205">
        <w:rPr>
          <w:rFonts w:ascii="PT Sans" w:hAnsi="PT Sans"/>
          <w:b/>
          <w:color w:val="1F497D" w:themeColor="text2"/>
          <w:sz w:val="28"/>
          <w:szCs w:val="28"/>
        </w:rPr>
        <w:t>De gecompliceerde wond</w:t>
      </w:r>
    </w:p>
    <w:p w:rsidR="00FF3205" w:rsidRPr="00FF3205" w:rsidRDefault="00FF3205" w:rsidP="00FF3205">
      <w:pPr>
        <w:ind w:left="708"/>
        <w:rPr>
          <w:rFonts w:ascii="PT Sans" w:hAnsi="PT Sans"/>
          <w:b/>
          <w:color w:val="1F497D" w:themeColor="text2"/>
          <w:sz w:val="28"/>
          <w:szCs w:val="28"/>
        </w:rPr>
      </w:pPr>
      <w:r w:rsidRPr="00FF3205">
        <w:rPr>
          <w:rFonts w:ascii="PT Sans" w:hAnsi="PT Sans"/>
          <w:b/>
          <w:color w:val="1F497D" w:themeColor="text2"/>
          <w:sz w:val="28"/>
          <w:szCs w:val="28"/>
        </w:rPr>
        <w:t>Aandacht voor een complex probleem</w:t>
      </w:r>
    </w:p>
    <w:p w:rsidR="006F1077" w:rsidRDefault="006F1077" w:rsidP="006F1077">
      <w:pPr>
        <w:rPr>
          <w:rFonts w:ascii="PT Sans" w:hAnsi="PT Sans"/>
          <w:color w:val="1F497D" w:themeColor="text2"/>
          <w:sz w:val="20"/>
          <w:szCs w:val="20"/>
        </w:rPr>
      </w:pPr>
    </w:p>
    <w:p w:rsidR="00FF3205" w:rsidRDefault="00FF3205" w:rsidP="006F1077">
      <w:pPr>
        <w:rPr>
          <w:rFonts w:ascii="PT Sans" w:hAnsi="PT Sans"/>
          <w:color w:val="1F497D" w:themeColor="text2"/>
          <w:sz w:val="20"/>
          <w:szCs w:val="20"/>
        </w:rPr>
      </w:pPr>
      <w:r>
        <w:rPr>
          <w:rFonts w:ascii="PT Sans" w:hAnsi="PT Sans"/>
          <w:color w:val="1F497D" w:themeColor="text2"/>
          <w:sz w:val="20"/>
          <w:szCs w:val="20"/>
        </w:rPr>
        <w:t>D</w:t>
      </w: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agvoorzitter</w:t>
      </w:r>
      <w:r w:rsidR="000120D8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;  </w:t>
      </w: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Rutger Klicks</w:t>
      </w:r>
      <w:r w:rsidR="000120D8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, </w:t>
      </w:r>
      <w:r w:rsidR="000120D8" w:rsidRPr="000120D8">
        <w:rPr>
          <w:rFonts w:ascii="PT Sans" w:hAnsi="PT Sans"/>
          <w:color w:val="1F497D" w:themeColor="text2"/>
          <w:sz w:val="16"/>
          <w:szCs w:val="16"/>
          <w:lang w:eastAsia="en-US"/>
        </w:rPr>
        <w:t xml:space="preserve">Chirurg, </w:t>
      </w:r>
      <w:proofErr w:type="spellStart"/>
      <w:r w:rsidR="000120D8" w:rsidRPr="000120D8">
        <w:rPr>
          <w:rFonts w:ascii="PT Sans" w:hAnsi="PT Sans"/>
          <w:color w:val="1F497D" w:themeColor="text2"/>
          <w:sz w:val="16"/>
          <w:szCs w:val="16"/>
          <w:lang w:eastAsia="en-US"/>
        </w:rPr>
        <w:t>BovenIJ</w:t>
      </w:r>
      <w:proofErr w:type="spellEnd"/>
      <w:r w:rsidR="000120D8" w:rsidRPr="000120D8">
        <w:rPr>
          <w:rFonts w:ascii="PT Sans" w:hAnsi="PT Sans"/>
          <w:color w:val="1F497D" w:themeColor="text2"/>
          <w:sz w:val="16"/>
          <w:szCs w:val="16"/>
          <w:lang w:eastAsia="en-US"/>
        </w:rPr>
        <w:t xml:space="preserve"> ziekenhuis</w:t>
      </w:r>
    </w:p>
    <w:p w:rsidR="00FF3205" w:rsidRPr="00FF3205" w:rsidRDefault="00FF3205" w:rsidP="006F1077">
      <w:pPr>
        <w:rPr>
          <w:rFonts w:ascii="PT Sans" w:hAnsi="PT Sans"/>
          <w:color w:val="1F497D" w:themeColor="text2"/>
          <w:sz w:val="20"/>
          <w:szCs w:val="20"/>
        </w:rPr>
      </w:pPr>
    </w:p>
    <w:p w:rsidR="006F1077" w:rsidRPr="00FF3205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12.00 – 13.00 inloop met lunch + informatiemarkt</w:t>
      </w:r>
    </w:p>
    <w:p w:rsidR="006F1077" w:rsidRPr="00FF3205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13.00 – </w:t>
      </w:r>
      <w:r w:rsidR="000120D8" w:rsidRPr="000120D8">
        <w:rPr>
          <w:rFonts w:ascii="PT Sans" w:hAnsi="PT Sans"/>
          <w:b/>
          <w:color w:val="1F497D" w:themeColor="text2"/>
          <w:sz w:val="20"/>
          <w:szCs w:val="20"/>
          <w:lang w:eastAsia="en-US"/>
        </w:rPr>
        <w:t>O</w:t>
      </w:r>
      <w:r w:rsidRPr="000120D8">
        <w:rPr>
          <w:rFonts w:ascii="PT Sans" w:hAnsi="PT Sans"/>
          <w:b/>
          <w:color w:val="1F497D" w:themeColor="text2"/>
          <w:sz w:val="20"/>
          <w:szCs w:val="20"/>
          <w:lang w:eastAsia="en-US"/>
        </w:rPr>
        <w:t>pening</w:t>
      </w: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  <w:r w:rsidR="00FF3205">
        <w:rPr>
          <w:rFonts w:ascii="PT Sans" w:hAnsi="PT Sans"/>
          <w:color w:val="1F497D" w:themeColor="text2"/>
          <w:sz w:val="20"/>
          <w:szCs w:val="20"/>
        </w:rPr>
        <w:t xml:space="preserve">Edwin </w:t>
      </w:r>
      <w:r w:rsidR="00FF3205" w:rsidRPr="00FF3205">
        <w:rPr>
          <w:rFonts w:ascii="PT Sans" w:hAnsi="PT Sans"/>
          <w:color w:val="1F497D" w:themeColor="text2"/>
          <w:sz w:val="20"/>
          <w:szCs w:val="20"/>
        </w:rPr>
        <w:t xml:space="preserve">van der Meer, </w:t>
      </w:r>
      <w:r w:rsidR="000120D8" w:rsidRPr="000120D8">
        <w:rPr>
          <w:rFonts w:ascii="PT Sans" w:hAnsi="PT Sans"/>
          <w:color w:val="1F497D" w:themeColor="text2"/>
          <w:sz w:val="16"/>
          <w:szCs w:val="16"/>
        </w:rPr>
        <w:t>V</w:t>
      </w:r>
      <w:r w:rsidR="00FF3205" w:rsidRPr="000120D8">
        <w:rPr>
          <w:rFonts w:ascii="PT Sans" w:hAnsi="PT Sans"/>
          <w:color w:val="1F497D" w:themeColor="text2"/>
          <w:sz w:val="16"/>
          <w:szCs w:val="16"/>
        </w:rPr>
        <w:t>oorzitter Raad van Bestuur</w:t>
      </w:r>
    </w:p>
    <w:p w:rsidR="00335E42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13.05 – 13.30 </w:t>
      </w:r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Tim Wentel</w:t>
      </w:r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>,</w:t>
      </w:r>
      <w:r w:rsidR="00335E42" w:rsidRPr="00335E42">
        <w:rPr>
          <w:rFonts w:ascii="Helvetica" w:hAnsi="Helvetica"/>
          <w:color w:val="575757"/>
          <w:sz w:val="20"/>
          <w:szCs w:val="20"/>
        </w:rPr>
        <w:t xml:space="preserve"> </w:t>
      </w:r>
      <w:r w:rsidR="00335E42" w:rsidRPr="00335E42">
        <w:rPr>
          <w:rFonts w:ascii="PT Sans" w:hAnsi="PT Sans"/>
          <w:color w:val="1F497D" w:themeColor="text2"/>
          <w:sz w:val="16"/>
          <w:szCs w:val="16"/>
        </w:rPr>
        <w:t>Dermatoloog-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fleboloog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,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Pellegrinus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 Kliniek Schiedam &amp; Erasmus MC Rotterdam</w:t>
      </w:r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</w:p>
    <w:p w:rsidR="006F1077" w:rsidRPr="00335E42" w:rsidRDefault="006F1077" w:rsidP="00335E42">
      <w:pPr>
        <w:ind w:firstLine="708"/>
        <w:rPr>
          <w:rFonts w:ascii="PT Sans" w:hAnsi="PT Sans"/>
          <w:b/>
          <w:color w:val="1F497D" w:themeColor="text2"/>
          <w:sz w:val="20"/>
          <w:szCs w:val="20"/>
          <w:lang w:eastAsia="en-US"/>
        </w:rPr>
      </w:pPr>
      <w:r w:rsidRPr="00335E42">
        <w:rPr>
          <w:rFonts w:ascii="PT Sans" w:hAnsi="PT Sans"/>
          <w:b/>
          <w:color w:val="1F497D" w:themeColor="text2"/>
          <w:sz w:val="20"/>
          <w:szCs w:val="20"/>
          <w:lang w:eastAsia="en-US"/>
        </w:rPr>
        <w:t xml:space="preserve">Is dit een Ulcus of een Diabetische voet </w:t>
      </w:r>
    </w:p>
    <w:p w:rsidR="00335E42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13.30 – 13.50  Bowine Michel</w:t>
      </w:r>
      <w:bookmarkStart w:id="0" w:name="_GoBack"/>
      <w:bookmarkEnd w:id="0"/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>,</w:t>
      </w:r>
      <w:r w:rsidR="00335E42" w:rsidRPr="00335E42">
        <w:rPr>
          <w:rFonts w:ascii="Helvetica" w:hAnsi="Helvetica"/>
          <w:color w:val="575757"/>
          <w:sz w:val="20"/>
          <w:szCs w:val="20"/>
        </w:rPr>
        <w:t xml:space="preserve"> </w:t>
      </w:r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Revalidatiearts,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BovenIJ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 ziekenhuis</w:t>
      </w:r>
      <w:r w:rsidR="00335E42" w:rsidRPr="00335E42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</w:p>
    <w:p w:rsidR="006F1077" w:rsidRPr="00335E42" w:rsidRDefault="006F1077" w:rsidP="00335E42">
      <w:pPr>
        <w:ind w:firstLine="708"/>
        <w:rPr>
          <w:rFonts w:ascii="PT Sans" w:hAnsi="PT Sans"/>
          <w:b/>
          <w:color w:val="1F497D" w:themeColor="text2"/>
          <w:sz w:val="20"/>
          <w:szCs w:val="20"/>
          <w:lang w:eastAsia="en-US"/>
        </w:rPr>
      </w:pPr>
      <w:r w:rsidRPr="00335E42">
        <w:rPr>
          <w:rFonts w:ascii="PT Sans" w:hAnsi="PT Sans"/>
          <w:b/>
          <w:color w:val="1F497D" w:themeColor="text2"/>
          <w:sz w:val="20"/>
          <w:szCs w:val="20"/>
          <w:lang w:eastAsia="en-US"/>
        </w:rPr>
        <w:t>Wat zitten schoenen lekker…..</w:t>
      </w:r>
    </w:p>
    <w:p w:rsidR="00335E42" w:rsidRDefault="006F1077" w:rsidP="006F1077">
      <w:pPr>
        <w:rPr>
          <w:rFonts w:ascii="PT Sans" w:hAnsi="PT Sans"/>
          <w:color w:val="1F497D" w:themeColor="text2"/>
          <w:sz w:val="16"/>
          <w:szCs w:val="16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13.50 – 14.10 Ron Legerstee</w:t>
      </w:r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, </w:t>
      </w:r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MSc in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Wound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Healing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 &amp; Tissue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Repair</w:t>
      </w:r>
      <w:proofErr w:type="spellEnd"/>
    </w:p>
    <w:p w:rsidR="006F1077" w:rsidRPr="00335E42" w:rsidRDefault="006F1077" w:rsidP="00335E42">
      <w:pPr>
        <w:ind w:firstLine="708"/>
        <w:rPr>
          <w:rFonts w:ascii="PT Sans" w:hAnsi="PT Sans"/>
          <w:b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>Microbiologie en gecompliceerde wonden - meer van hetzelfde ?</w:t>
      </w:r>
    </w:p>
    <w:p w:rsidR="006F1077" w:rsidRPr="00FF3205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14.10 – 14.30 stellen van vragen (paneldiscussie?)</w:t>
      </w:r>
    </w:p>
    <w:p w:rsidR="006F1077" w:rsidRPr="00FF3205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14.30 – 14.50 pauze</w:t>
      </w:r>
    </w:p>
    <w:p w:rsidR="00335E42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14.50 – 15.10 Ellen Kuiper</w:t>
      </w:r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>,</w:t>
      </w:r>
      <w:r w:rsidR="00335E42" w:rsidRPr="00335E42">
        <w:rPr>
          <w:rFonts w:ascii="Helvetica" w:hAnsi="Helvetica"/>
          <w:color w:val="575757"/>
          <w:sz w:val="20"/>
          <w:szCs w:val="20"/>
        </w:rPr>
        <w:t xml:space="preserve"> </w:t>
      </w:r>
      <w:r w:rsidR="00335E42" w:rsidRPr="00335E42">
        <w:rPr>
          <w:rFonts w:ascii="PT Sans" w:hAnsi="PT Sans"/>
          <w:color w:val="1F497D" w:themeColor="text2"/>
          <w:sz w:val="16"/>
          <w:szCs w:val="16"/>
        </w:rPr>
        <w:t>Huid- en oedeemtherapeute</w:t>
      </w:r>
      <w:r w:rsidR="00335E42" w:rsidRPr="00335E42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</w:p>
    <w:p w:rsidR="006F1077" w:rsidRPr="00335E42" w:rsidRDefault="006F1077" w:rsidP="00335E42">
      <w:pPr>
        <w:ind w:firstLine="708"/>
        <w:rPr>
          <w:b/>
          <w:color w:val="1F497D" w:themeColor="text2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  <w:r w:rsidRPr="00335E42">
        <w:rPr>
          <w:rFonts w:ascii="PT Sans" w:hAnsi="PT Sans"/>
          <w:b/>
          <w:color w:val="1F497D" w:themeColor="text2"/>
          <w:sz w:val="20"/>
          <w:szCs w:val="20"/>
        </w:rPr>
        <w:t>Oedeemtherapie bij lymf- en lipoedeem</w:t>
      </w:r>
    </w:p>
    <w:p w:rsidR="00335E42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15.10 – 15.30 Martijn Meijs</w:t>
      </w:r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>, D</w:t>
      </w:r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ermatoloog,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BovenIJ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 ziekenhuis</w:t>
      </w:r>
      <w:r w:rsidRPr="00335E42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</w:p>
    <w:p w:rsidR="006F1077" w:rsidRPr="00335E42" w:rsidRDefault="006F1077" w:rsidP="00335E42">
      <w:pPr>
        <w:ind w:firstLine="708"/>
        <w:rPr>
          <w:rFonts w:ascii="PT Sans" w:hAnsi="PT Sans"/>
          <w:b/>
          <w:color w:val="1F497D" w:themeColor="text2"/>
          <w:sz w:val="20"/>
          <w:szCs w:val="20"/>
        </w:rPr>
      </w:pPr>
      <w:r w:rsidRPr="00335E42">
        <w:rPr>
          <w:rFonts w:ascii="PT Sans" w:hAnsi="PT Sans"/>
          <w:b/>
          <w:color w:val="1F497D" w:themeColor="text2"/>
          <w:sz w:val="20"/>
          <w:szCs w:val="20"/>
        </w:rPr>
        <w:t>Ulcus cruris: “gewoon” vasculair of toch iets anders zoals maligniteit?</w:t>
      </w:r>
    </w:p>
    <w:p w:rsidR="00335E42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15.30 – 15.50 Ron Legerstee</w:t>
      </w:r>
      <w:r w:rsidR="00335E42">
        <w:rPr>
          <w:rFonts w:ascii="PT Sans" w:hAnsi="PT Sans"/>
          <w:color w:val="1F497D" w:themeColor="text2"/>
          <w:sz w:val="20"/>
          <w:szCs w:val="20"/>
          <w:lang w:eastAsia="en-US"/>
        </w:rPr>
        <w:t>,</w:t>
      </w:r>
      <w:r w:rsidR="00335E42" w:rsidRPr="00335E42">
        <w:rPr>
          <w:rFonts w:ascii="Helvetica" w:hAnsi="Helvetica"/>
          <w:color w:val="575757"/>
          <w:sz w:val="20"/>
          <w:szCs w:val="20"/>
        </w:rPr>
        <w:t xml:space="preserve"> </w:t>
      </w:r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MSc in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Wound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Healing</w:t>
      </w:r>
      <w:proofErr w:type="spellEnd"/>
      <w:r w:rsidR="00335E42" w:rsidRPr="00335E42">
        <w:rPr>
          <w:rFonts w:ascii="PT Sans" w:hAnsi="PT Sans"/>
          <w:color w:val="1F497D" w:themeColor="text2"/>
          <w:sz w:val="16"/>
          <w:szCs w:val="16"/>
        </w:rPr>
        <w:t xml:space="preserve"> &amp; Tissue </w:t>
      </w:r>
      <w:proofErr w:type="spellStart"/>
      <w:r w:rsidR="00335E42" w:rsidRPr="00335E42">
        <w:rPr>
          <w:rFonts w:ascii="PT Sans" w:hAnsi="PT Sans"/>
          <w:color w:val="1F497D" w:themeColor="text2"/>
          <w:sz w:val="16"/>
          <w:szCs w:val="16"/>
        </w:rPr>
        <w:t>Repair</w:t>
      </w:r>
      <w:proofErr w:type="spellEnd"/>
      <w:r w:rsidR="00335E42" w:rsidRPr="00335E42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 </w:t>
      </w:r>
    </w:p>
    <w:p w:rsidR="006F1077" w:rsidRPr="00335E42" w:rsidRDefault="006F1077" w:rsidP="00335E42">
      <w:pPr>
        <w:ind w:firstLine="708"/>
        <w:rPr>
          <w:rFonts w:ascii="PT Sans" w:hAnsi="PT Sans"/>
          <w:b/>
          <w:color w:val="1F497D" w:themeColor="text2"/>
          <w:sz w:val="20"/>
          <w:szCs w:val="20"/>
          <w:lang w:eastAsia="en-US"/>
        </w:rPr>
      </w:pPr>
      <w:proofErr w:type="spellStart"/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>Evidence</w:t>
      </w:r>
      <w:proofErr w:type="spellEnd"/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 xml:space="preserve"> </w:t>
      </w:r>
      <w:proofErr w:type="spellStart"/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>Based</w:t>
      </w:r>
      <w:proofErr w:type="spellEnd"/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 xml:space="preserve"> </w:t>
      </w:r>
      <w:proofErr w:type="spellStart"/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>Medicine</w:t>
      </w:r>
      <w:proofErr w:type="spellEnd"/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 xml:space="preserve"> en wondzorg: waarom wringt</w:t>
      </w:r>
      <w:r w:rsid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 xml:space="preserve"> </w:t>
      </w:r>
      <w:r w:rsidRPr="00335E42">
        <w:rPr>
          <w:rFonts w:ascii="PT Sans" w:eastAsia="Times New Roman" w:hAnsi="PT Sans" w:cs="HelveticaNeue-Light"/>
          <w:b/>
          <w:color w:val="1F497D" w:themeColor="text2"/>
          <w:sz w:val="20"/>
          <w:szCs w:val="20"/>
        </w:rPr>
        <w:t>deze schoen?</w:t>
      </w:r>
    </w:p>
    <w:p w:rsidR="006F1077" w:rsidRPr="00FF3205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15.50 – 16.10 vragen en paneldiscussie</w:t>
      </w:r>
    </w:p>
    <w:p w:rsidR="006F1077" w:rsidRPr="00FF3205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 xml:space="preserve">16.10 – 16.15 afsluiting dagvoorzitter, take home </w:t>
      </w:r>
      <w:proofErr w:type="spellStart"/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message</w:t>
      </w:r>
      <w:proofErr w:type="spellEnd"/>
    </w:p>
    <w:p w:rsidR="006F1077" w:rsidRPr="00FF3205" w:rsidRDefault="006F1077" w:rsidP="006F1077">
      <w:pPr>
        <w:rPr>
          <w:rFonts w:ascii="PT Sans" w:hAnsi="PT Sans"/>
          <w:color w:val="1F497D" w:themeColor="text2"/>
          <w:sz w:val="20"/>
          <w:szCs w:val="20"/>
          <w:lang w:eastAsia="en-US"/>
        </w:rPr>
      </w:pPr>
      <w:r w:rsidRPr="00FF3205">
        <w:rPr>
          <w:rFonts w:ascii="PT Sans" w:hAnsi="PT Sans"/>
          <w:color w:val="1F497D" w:themeColor="text2"/>
          <w:sz w:val="20"/>
          <w:szCs w:val="20"/>
          <w:lang w:eastAsia="en-US"/>
        </w:rPr>
        <w:t>16.15 – 17.00 informatiemarkt met borrelgelegenheid</w:t>
      </w:r>
    </w:p>
    <w:p w:rsidR="005108EA" w:rsidRPr="00FF3205" w:rsidRDefault="005108EA">
      <w:pPr>
        <w:rPr>
          <w:color w:val="1F497D" w:themeColor="text2"/>
        </w:rPr>
      </w:pPr>
    </w:p>
    <w:sectPr w:rsidR="005108EA" w:rsidRPr="00FF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77"/>
    <w:rsid w:val="000120D8"/>
    <w:rsid w:val="00335E42"/>
    <w:rsid w:val="00462EB7"/>
    <w:rsid w:val="005108EA"/>
    <w:rsid w:val="006F1077"/>
    <w:rsid w:val="00C429AC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F1077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F3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F1077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F3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BovenIJ Ziekenhuis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Alblas</dc:creator>
  <cp:lastModifiedBy>Jolanda Alblas</cp:lastModifiedBy>
  <cp:revision>4</cp:revision>
  <dcterms:created xsi:type="dcterms:W3CDTF">2017-01-26T09:33:00Z</dcterms:created>
  <dcterms:modified xsi:type="dcterms:W3CDTF">2017-01-26T09:51:00Z</dcterms:modified>
</cp:coreProperties>
</file>